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1765"/>
        <w:tblW w:w="11335" w:type="dxa"/>
        <w:tblLook w:val="04A0" w:firstRow="1" w:lastRow="0" w:firstColumn="1" w:lastColumn="0" w:noHBand="0" w:noVBand="1"/>
      </w:tblPr>
      <w:tblGrid>
        <w:gridCol w:w="1203"/>
        <w:gridCol w:w="1108"/>
        <w:gridCol w:w="1235"/>
        <w:gridCol w:w="1260"/>
        <w:gridCol w:w="1260"/>
        <w:gridCol w:w="954"/>
        <w:gridCol w:w="979"/>
        <w:gridCol w:w="832"/>
        <w:gridCol w:w="1382"/>
        <w:gridCol w:w="1122"/>
      </w:tblGrid>
      <w:tr w:rsidR="00A700A8" w14:paraId="4AD66450" w14:textId="77777777" w:rsidTr="00A700A8">
        <w:trPr>
          <w:trHeight w:val="480"/>
        </w:trPr>
        <w:tc>
          <w:tcPr>
            <w:tcW w:w="1203" w:type="dxa"/>
            <w:vMerge w:val="restart"/>
          </w:tcPr>
          <w:p w14:paraId="7AB07F16" w14:textId="0F9CF54E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4863" w:type="dxa"/>
            <w:gridSpan w:val="4"/>
          </w:tcPr>
          <w:p w14:paraId="2F4BF3FA" w14:textId="24895109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ช่องทางที่ร้องเรียน/จำนวนเรื่อง</w:t>
            </w:r>
          </w:p>
          <w:p w14:paraId="60087124" w14:textId="25259A45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765" w:type="dxa"/>
            <w:gridSpan w:val="3"/>
          </w:tcPr>
          <w:p w14:paraId="3EE95F8C" w14:textId="4C0C9F80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382" w:type="dxa"/>
            <w:vMerge w:val="restart"/>
          </w:tcPr>
          <w:p w14:paraId="1A03662A" w14:textId="1BED6677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22" w:type="dxa"/>
            <w:vMerge w:val="restart"/>
          </w:tcPr>
          <w:p w14:paraId="323989F4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F90F0D7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7D5D2D8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F7306BE" w14:textId="26745461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A700A8" w14:paraId="6F37B0A6" w14:textId="77777777" w:rsidTr="00A700A8">
        <w:trPr>
          <w:trHeight w:val="1372"/>
        </w:trPr>
        <w:tc>
          <w:tcPr>
            <w:tcW w:w="1203" w:type="dxa"/>
            <w:vMerge/>
          </w:tcPr>
          <w:p w14:paraId="16232CA2" w14:textId="77777777" w:rsidR="009B442F" w:rsidRPr="009B442F" w:rsidRDefault="009B442F" w:rsidP="00A700A8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08" w:type="dxa"/>
          </w:tcPr>
          <w:p w14:paraId="073C29B2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EBB6BC7" w14:textId="11E131B2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</w:t>
            </w:r>
            <w:r w:rsidR="00A700A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          </w:t>
            </w: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ตำรวจ</w:t>
            </w:r>
          </w:p>
          <w:p w14:paraId="5E74126D" w14:textId="77777777" w:rsidR="009B442F" w:rsidRPr="009B442F" w:rsidRDefault="009B442F" w:rsidP="00A700A8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35" w:type="dxa"/>
          </w:tcPr>
          <w:p w14:paraId="029C8B2C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ECCA1F4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C53627A" w14:textId="115040A5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260" w:type="dxa"/>
          </w:tcPr>
          <w:p w14:paraId="0951C8AE" w14:textId="79ECABDD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60" w:type="dxa"/>
          </w:tcPr>
          <w:p w14:paraId="62506B9D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EFB1158" w14:textId="1B6DE755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หน่วยตรวจสอบ</w:t>
            </w:r>
          </w:p>
        </w:tc>
        <w:tc>
          <w:tcPr>
            <w:tcW w:w="954" w:type="dxa"/>
          </w:tcPr>
          <w:p w14:paraId="77E7100F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EC3C5B9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5F3B5B1" w14:textId="766012F2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979" w:type="dxa"/>
          </w:tcPr>
          <w:p w14:paraId="6C54148B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5CBBE25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9BDB7AC" w14:textId="70A5055D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832" w:type="dxa"/>
          </w:tcPr>
          <w:p w14:paraId="5F9C048B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3DF006E" w14:textId="77777777" w:rsidR="00A700A8" w:rsidRDefault="00A700A8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FE95A5D" w14:textId="7F672AB9" w:rsidR="009B442F" w:rsidRPr="009B442F" w:rsidRDefault="009B442F" w:rsidP="00A700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B442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382" w:type="dxa"/>
            <w:vMerge/>
          </w:tcPr>
          <w:p w14:paraId="118E15D4" w14:textId="4326BB39" w:rsidR="009B442F" w:rsidRDefault="009B442F" w:rsidP="00A700A8"/>
        </w:tc>
        <w:tc>
          <w:tcPr>
            <w:tcW w:w="1122" w:type="dxa"/>
            <w:vMerge/>
          </w:tcPr>
          <w:p w14:paraId="12E82748" w14:textId="77777777" w:rsidR="009B442F" w:rsidRDefault="009B442F" w:rsidP="00A700A8"/>
        </w:tc>
      </w:tr>
      <w:tr w:rsidR="00A700A8" w14:paraId="2468330E" w14:textId="77777777" w:rsidTr="00A700A8">
        <w:tc>
          <w:tcPr>
            <w:tcW w:w="1203" w:type="dxa"/>
          </w:tcPr>
          <w:p w14:paraId="1DD3413C" w14:textId="4F7A112E" w:rsidR="00A700A8" w:rsidRPr="00A700A8" w:rsidRDefault="00A700A8" w:rsidP="00A700A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700A8">
              <w:rPr>
                <w:rFonts w:ascii="TH SarabunPSK" w:hAnsi="TH SarabunPSK" w:cs="TH SarabunPSK"/>
                <w:sz w:val="24"/>
                <w:szCs w:val="32"/>
                <w:cs/>
              </w:rPr>
              <w:t>ตุลาคม 256</w:t>
            </w:r>
            <w:r w:rsidR="0068253D"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1108" w:type="dxa"/>
          </w:tcPr>
          <w:p w14:paraId="4C7A4B0D" w14:textId="49638552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35" w:type="dxa"/>
          </w:tcPr>
          <w:p w14:paraId="51B066EB" w14:textId="09FE7B9A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16270763" w14:textId="02D88124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26933C75" w14:textId="46DEEC6A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54" w:type="dxa"/>
          </w:tcPr>
          <w:p w14:paraId="0A9E0AAB" w14:textId="71206A09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9" w:type="dxa"/>
          </w:tcPr>
          <w:p w14:paraId="46427AA8" w14:textId="0390CFB6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2" w:type="dxa"/>
          </w:tcPr>
          <w:p w14:paraId="3B3DF3B3" w14:textId="657D3715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82" w:type="dxa"/>
          </w:tcPr>
          <w:p w14:paraId="6C0BE689" w14:textId="0FB702CA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22" w:type="dxa"/>
          </w:tcPr>
          <w:p w14:paraId="1F97FA40" w14:textId="7AF2B0E8" w:rsidR="00A700A8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A0022E" w14:paraId="3C1EA470" w14:textId="77777777" w:rsidTr="00A700A8">
        <w:tc>
          <w:tcPr>
            <w:tcW w:w="1203" w:type="dxa"/>
          </w:tcPr>
          <w:p w14:paraId="4C7B76B4" w14:textId="1792479C" w:rsidR="00A0022E" w:rsidRPr="00A700A8" w:rsidRDefault="00A0022E" w:rsidP="00A0022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700A8">
              <w:rPr>
                <w:rFonts w:ascii="TH SarabunPSK" w:hAnsi="TH SarabunPSK" w:cs="TH SarabunPSK"/>
                <w:sz w:val="24"/>
                <w:szCs w:val="32"/>
                <w:cs/>
              </w:rPr>
              <w:t>พฤศจิกายน 256</w:t>
            </w:r>
            <w:r w:rsidR="0068253D"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1108" w:type="dxa"/>
          </w:tcPr>
          <w:p w14:paraId="3785B055" w14:textId="1809662A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35" w:type="dxa"/>
          </w:tcPr>
          <w:p w14:paraId="66F893DC" w14:textId="3BA12709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2F50CD17" w14:textId="30634C94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2668224E" w14:textId="6C7D881B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54" w:type="dxa"/>
          </w:tcPr>
          <w:p w14:paraId="1ECA77A9" w14:textId="26DB5272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9" w:type="dxa"/>
          </w:tcPr>
          <w:p w14:paraId="1390C64D" w14:textId="46F6A2C6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2" w:type="dxa"/>
          </w:tcPr>
          <w:p w14:paraId="034C1362" w14:textId="7ECF6B14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82" w:type="dxa"/>
          </w:tcPr>
          <w:p w14:paraId="585D4C82" w14:textId="764BE6B5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22" w:type="dxa"/>
          </w:tcPr>
          <w:p w14:paraId="0E4D0753" w14:textId="58DEA51D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A0022E" w14:paraId="1EA0212B" w14:textId="77777777" w:rsidTr="00A700A8">
        <w:tc>
          <w:tcPr>
            <w:tcW w:w="1203" w:type="dxa"/>
          </w:tcPr>
          <w:p w14:paraId="7E9739BF" w14:textId="4A9E6FA9" w:rsidR="00A0022E" w:rsidRPr="00A700A8" w:rsidRDefault="00A0022E" w:rsidP="00A0022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700A8">
              <w:rPr>
                <w:rFonts w:ascii="TH SarabunPSK" w:hAnsi="TH SarabunPSK" w:cs="TH SarabunPSK"/>
                <w:sz w:val="24"/>
                <w:szCs w:val="32"/>
                <w:cs/>
              </w:rPr>
              <w:t>ธันวาคม 256</w:t>
            </w:r>
            <w:r w:rsidR="0068253D"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1108" w:type="dxa"/>
          </w:tcPr>
          <w:p w14:paraId="0A8F4528" w14:textId="4446ED3B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35" w:type="dxa"/>
          </w:tcPr>
          <w:p w14:paraId="7A9D3255" w14:textId="7007C5ED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798E1708" w14:textId="7540F899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6B760019" w14:textId="588E0E2D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54" w:type="dxa"/>
          </w:tcPr>
          <w:p w14:paraId="355CD13F" w14:textId="5CC2B348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9" w:type="dxa"/>
          </w:tcPr>
          <w:p w14:paraId="1E5EBFE3" w14:textId="3464B051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2" w:type="dxa"/>
          </w:tcPr>
          <w:p w14:paraId="2F0C7DE6" w14:textId="15CCE121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82" w:type="dxa"/>
          </w:tcPr>
          <w:p w14:paraId="44D41CD4" w14:textId="6FE57053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22" w:type="dxa"/>
          </w:tcPr>
          <w:p w14:paraId="1862BAAC" w14:textId="501308FA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A0022E" w14:paraId="36BA00FE" w14:textId="77777777" w:rsidTr="00A700A8">
        <w:tc>
          <w:tcPr>
            <w:tcW w:w="1203" w:type="dxa"/>
          </w:tcPr>
          <w:p w14:paraId="00252972" w14:textId="7FC408F1" w:rsidR="00A0022E" w:rsidRPr="00A700A8" w:rsidRDefault="00A0022E" w:rsidP="00A0022E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 w:rsidRPr="00A700A8">
              <w:rPr>
                <w:rFonts w:ascii="TH SarabunPSK" w:hAnsi="TH SarabunPSK" w:cs="TH SarabunPSK"/>
                <w:sz w:val="24"/>
                <w:szCs w:val="32"/>
                <w:cs/>
              </w:rPr>
              <w:t>มกราคม 256</w:t>
            </w:r>
            <w:r w:rsidR="0068253D"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1108" w:type="dxa"/>
          </w:tcPr>
          <w:p w14:paraId="2CB39E15" w14:textId="6DAD09CF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35" w:type="dxa"/>
          </w:tcPr>
          <w:p w14:paraId="63C92F0E" w14:textId="225E33DA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4185D25F" w14:textId="54289EA7" w:rsidR="00A0022E" w:rsidRPr="0068253D" w:rsidRDefault="0068253D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14:paraId="2A7F544B" w14:textId="4BDF4165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14:paraId="01C450CB" w14:textId="4EDCAE5C" w:rsidR="00A0022E" w:rsidRPr="0068253D" w:rsidRDefault="00A0022E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14:paraId="09463345" w14:textId="0319E421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14:paraId="779704F8" w14:textId="13517E43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14:paraId="635C3058" w14:textId="386593A1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62B78D71" w14:textId="0D898E6A" w:rsidR="00A0022E" w:rsidRPr="0068253D" w:rsidRDefault="0068253D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1</w:t>
            </w:r>
          </w:p>
        </w:tc>
      </w:tr>
      <w:tr w:rsidR="00A0022E" w14:paraId="0C0175A9" w14:textId="77777777" w:rsidTr="00A700A8">
        <w:tc>
          <w:tcPr>
            <w:tcW w:w="1203" w:type="dxa"/>
          </w:tcPr>
          <w:p w14:paraId="18C4DB0E" w14:textId="49FEE4D4" w:rsidR="00A0022E" w:rsidRPr="00A700A8" w:rsidRDefault="00A0022E" w:rsidP="00A0022E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 w:rsidRPr="00A700A8">
              <w:rPr>
                <w:rFonts w:ascii="TH SarabunPSK" w:hAnsi="TH SarabunPSK" w:cs="TH SarabunPSK"/>
                <w:sz w:val="24"/>
                <w:szCs w:val="32"/>
                <w:cs/>
              </w:rPr>
              <w:t>กุมภาพันธ์ 256</w:t>
            </w:r>
            <w:r w:rsidR="0068253D"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1108" w:type="dxa"/>
          </w:tcPr>
          <w:p w14:paraId="53146633" w14:textId="75285485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35" w:type="dxa"/>
          </w:tcPr>
          <w:p w14:paraId="62F6E380" w14:textId="273F72BF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5AE105F6" w14:textId="4821C9C0" w:rsidR="00A0022E" w:rsidRPr="0068253D" w:rsidRDefault="00A0022E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F7CE13F" w14:textId="5345A5B6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14:paraId="50A1A29F" w14:textId="53BCF1E4" w:rsidR="00A0022E" w:rsidRPr="0068253D" w:rsidRDefault="0068253D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979" w:type="dxa"/>
          </w:tcPr>
          <w:p w14:paraId="340B63FD" w14:textId="57CF76CB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14:paraId="7D6A5CAF" w14:textId="4D0D1D97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14:paraId="63E87D69" w14:textId="0B350D83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69200234" w14:textId="02699B2D" w:rsidR="00A0022E" w:rsidRPr="0068253D" w:rsidRDefault="0068253D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1</w:t>
            </w:r>
          </w:p>
        </w:tc>
      </w:tr>
      <w:tr w:rsidR="00A0022E" w14:paraId="4EE4C7A4" w14:textId="77777777" w:rsidTr="00A700A8">
        <w:tc>
          <w:tcPr>
            <w:tcW w:w="1203" w:type="dxa"/>
          </w:tcPr>
          <w:p w14:paraId="2F0B9608" w14:textId="7BAB3FFB" w:rsidR="00A0022E" w:rsidRPr="00A700A8" w:rsidRDefault="00A0022E" w:rsidP="00A0022E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 w:rsidRPr="00A700A8">
              <w:rPr>
                <w:rFonts w:ascii="TH SarabunPSK" w:hAnsi="TH SarabunPSK" w:cs="TH SarabunPSK"/>
                <w:sz w:val="24"/>
                <w:szCs w:val="32"/>
                <w:cs/>
              </w:rPr>
              <w:t>มีนาคม 256</w:t>
            </w:r>
            <w:r w:rsidR="0068253D"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1108" w:type="dxa"/>
          </w:tcPr>
          <w:p w14:paraId="6A878F3D" w14:textId="045FC2E8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35" w:type="dxa"/>
          </w:tcPr>
          <w:p w14:paraId="59A0847C" w14:textId="68C4F5F3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5CD8EDBF" w14:textId="671C69E7" w:rsidR="00A0022E" w:rsidRPr="0068253D" w:rsidRDefault="00A0022E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DC6AECF" w14:textId="4817C212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14:paraId="6D8F0B4C" w14:textId="527D0FBE" w:rsidR="00A0022E" w:rsidRPr="0068253D" w:rsidRDefault="00A0022E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14:paraId="645536B1" w14:textId="22D1D8BF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14:paraId="7F4AE363" w14:textId="6774E05D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14:paraId="23B15148" w14:textId="09D04CD8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6487F592" w14:textId="1720B404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</w:tr>
      <w:tr w:rsidR="00A0022E" w14:paraId="1C6F0978" w14:textId="77777777" w:rsidTr="00A700A8">
        <w:tc>
          <w:tcPr>
            <w:tcW w:w="1203" w:type="dxa"/>
          </w:tcPr>
          <w:p w14:paraId="39CBC41B" w14:textId="668CCF5E" w:rsidR="00A0022E" w:rsidRPr="00A700A8" w:rsidRDefault="00A0022E" w:rsidP="00682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700A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108" w:type="dxa"/>
          </w:tcPr>
          <w:p w14:paraId="592F1E5E" w14:textId="5B31E177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35" w:type="dxa"/>
          </w:tcPr>
          <w:p w14:paraId="4D029137" w14:textId="23A37164" w:rsidR="00A0022E" w:rsidRDefault="00A0022E" w:rsidP="00A002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60" w:type="dxa"/>
          </w:tcPr>
          <w:p w14:paraId="02E684B8" w14:textId="553F719E" w:rsidR="00A0022E" w:rsidRPr="0068253D" w:rsidRDefault="0068253D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14:paraId="6B86AEBE" w14:textId="08E30F3F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14:paraId="7FACDED3" w14:textId="7B702DFD" w:rsidR="00A0022E" w:rsidRPr="0068253D" w:rsidRDefault="0068253D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979" w:type="dxa"/>
          </w:tcPr>
          <w:p w14:paraId="60536B93" w14:textId="0B168298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14:paraId="55B5B2D3" w14:textId="799CC806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14:paraId="25ED4D53" w14:textId="0EB280F9" w:rsidR="00A0022E" w:rsidRPr="0068253D" w:rsidRDefault="00A0022E" w:rsidP="00A0022E">
            <w:pPr>
              <w:jc w:val="center"/>
              <w:rPr>
                <w:sz w:val="24"/>
                <w:szCs w:val="32"/>
              </w:rPr>
            </w:pPr>
            <w:r w:rsidRPr="0068253D"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1BBC289F" w14:textId="5825DD79" w:rsidR="00A0022E" w:rsidRPr="0068253D" w:rsidRDefault="0068253D" w:rsidP="00A0022E">
            <w:pPr>
              <w:jc w:val="center"/>
              <w:rPr>
                <w:b/>
                <w:bCs/>
                <w:sz w:val="24"/>
                <w:szCs w:val="32"/>
              </w:rPr>
            </w:pPr>
            <w:r w:rsidRPr="0068253D">
              <w:rPr>
                <w:rFonts w:hint="cs"/>
                <w:b/>
                <w:bCs/>
                <w:sz w:val="24"/>
                <w:szCs w:val="32"/>
                <w:cs/>
              </w:rPr>
              <w:t>2</w:t>
            </w:r>
          </w:p>
        </w:tc>
      </w:tr>
    </w:tbl>
    <w:p w14:paraId="1350B5FA" w14:textId="5F32409E" w:rsidR="00F67CBB" w:rsidRPr="009B442F" w:rsidRDefault="009B442F" w:rsidP="009B442F">
      <w:pPr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  <w:r w:rsidRPr="009B442F">
        <w:rPr>
          <w:rFonts w:ascii="TH SarabunPSK" w:hAnsi="TH SarabunPSK" w:cs="TH SarabunPSK"/>
          <w:b/>
          <w:bCs/>
          <w:sz w:val="28"/>
          <w:szCs w:val="36"/>
          <w:cs/>
        </w:rPr>
        <w:t>ข้อมูลเชิงสถิติเรื่องร้องเรียนการทุจริต ประจำปีงบประมาณ พ.ศ.256</w:t>
      </w:r>
      <w:r w:rsidR="0068253D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5DB4567A" w14:textId="3F6716A8" w:rsidR="009B442F" w:rsidRPr="009B442F" w:rsidRDefault="009B442F" w:rsidP="009B442F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B442F">
        <w:rPr>
          <w:rFonts w:ascii="TH SarabunPSK" w:hAnsi="TH SarabunPSK" w:cs="TH SarabunPSK"/>
          <w:b/>
          <w:bCs/>
          <w:sz w:val="24"/>
          <w:szCs w:val="32"/>
          <w:cs/>
        </w:rPr>
        <w:t>สถานีตำรวจภูธรหลักศิลา</w:t>
      </w:r>
    </w:p>
    <w:p w14:paraId="70DD0AB6" w14:textId="6F65D88C" w:rsidR="009B442F" w:rsidRDefault="009B442F" w:rsidP="009B442F">
      <w:pPr>
        <w:jc w:val="center"/>
        <w:rPr>
          <w:sz w:val="24"/>
          <w:szCs w:val="32"/>
        </w:rPr>
      </w:pPr>
      <w:r w:rsidRPr="009B442F">
        <w:rPr>
          <w:rFonts w:ascii="TH SarabunPSK" w:hAnsi="TH SarabunPSK" w:cs="TH SarabunPSK"/>
          <w:sz w:val="24"/>
          <w:szCs w:val="32"/>
          <w:cs/>
        </w:rPr>
        <w:t>ข</w:t>
      </w:r>
      <w:r w:rsidRPr="009B442F">
        <w:rPr>
          <w:rFonts w:ascii="TH SarabunPSK" w:hAnsi="TH SarabunPSK" w:cs="TH SarabunPSK" w:hint="cs"/>
          <w:sz w:val="24"/>
          <w:szCs w:val="32"/>
          <w:cs/>
        </w:rPr>
        <w:t>้</w:t>
      </w:r>
      <w:r w:rsidRPr="009B442F">
        <w:rPr>
          <w:rFonts w:ascii="TH SarabunPSK" w:hAnsi="TH SarabunPSK" w:cs="TH SarabunPSK"/>
          <w:sz w:val="24"/>
          <w:szCs w:val="32"/>
          <w:cs/>
        </w:rPr>
        <w:t>อมูล ณ วันที่ 1 เมษายน 256</w:t>
      </w:r>
      <w:r w:rsidR="0068253D">
        <w:rPr>
          <w:rFonts w:ascii="TH SarabunPSK" w:hAnsi="TH SarabunPSK" w:cs="TH SarabunPSK" w:hint="cs"/>
          <w:sz w:val="24"/>
          <w:szCs w:val="32"/>
          <w:cs/>
        </w:rPr>
        <w:t>8</w:t>
      </w:r>
    </w:p>
    <w:p w14:paraId="36839A97" w14:textId="71CE6114" w:rsidR="00A700A8" w:rsidRPr="00A700A8" w:rsidRDefault="00A700A8" w:rsidP="00A700A8"/>
    <w:p w14:paraId="156F2E62" w14:textId="655331A7" w:rsidR="00A700A8" w:rsidRPr="00A700A8" w:rsidRDefault="00A700A8" w:rsidP="00A700A8"/>
    <w:p w14:paraId="43A4BB85" w14:textId="21BAADB7" w:rsidR="00A700A8" w:rsidRPr="00A700A8" w:rsidRDefault="00A700A8" w:rsidP="00A700A8"/>
    <w:p w14:paraId="11A71B80" w14:textId="52D6C50E" w:rsidR="00A700A8" w:rsidRPr="00A700A8" w:rsidRDefault="00A700A8" w:rsidP="00A700A8"/>
    <w:p w14:paraId="145295D6" w14:textId="3F4AEDDC" w:rsidR="00A700A8" w:rsidRPr="00A700A8" w:rsidRDefault="00A700A8" w:rsidP="00A700A8"/>
    <w:p w14:paraId="3893F6D3" w14:textId="1F70D7B1" w:rsidR="00A700A8" w:rsidRPr="00A700A8" w:rsidRDefault="00A700A8" w:rsidP="00A700A8"/>
    <w:p w14:paraId="470F6F60" w14:textId="36309A0E" w:rsidR="00A700A8" w:rsidRPr="00A700A8" w:rsidRDefault="00A700A8" w:rsidP="00A700A8"/>
    <w:p w14:paraId="0192DF4F" w14:textId="7A8D9377" w:rsidR="00A700A8" w:rsidRPr="00A700A8" w:rsidRDefault="00A700A8" w:rsidP="00A700A8"/>
    <w:p w14:paraId="245F3E29" w14:textId="74E0688F" w:rsidR="00A700A8" w:rsidRPr="00A700A8" w:rsidRDefault="00A700A8" w:rsidP="00A700A8"/>
    <w:p w14:paraId="60182298" w14:textId="18F409BF" w:rsidR="00A700A8" w:rsidRPr="00A700A8" w:rsidRDefault="00A700A8" w:rsidP="00A700A8"/>
    <w:p w14:paraId="6526A6C5" w14:textId="16D8D139" w:rsidR="00A700A8" w:rsidRPr="00A700A8" w:rsidRDefault="00A700A8" w:rsidP="00A700A8"/>
    <w:p w14:paraId="16DF42A3" w14:textId="0E0C3345" w:rsidR="00A700A8" w:rsidRPr="00A700A8" w:rsidRDefault="00A700A8" w:rsidP="00A700A8"/>
    <w:p w14:paraId="05179F8F" w14:textId="7650DAFB" w:rsidR="00A700A8" w:rsidRPr="00A700A8" w:rsidRDefault="00A700A8" w:rsidP="00A700A8"/>
    <w:p w14:paraId="16EDCB91" w14:textId="3BA7413C" w:rsidR="00A700A8" w:rsidRPr="00A700A8" w:rsidRDefault="00A700A8" w:rsidP="00A700A8"/>
    <w:p w14:paraId="1A7E602F" w14:textId="7D3CA630" w:rsidR="00A700A8" w:rsidRPr="00A700A8" w:rsidRDefault="00A700A8" w:rsidP="00A700A8"/>
    <w:p w14:paraId="1AC08BB5" w14:textId="67BC536D" w:rsidR="00A700A8" w:rsidRPr="00A700A8" w:rsidRDefault="00A700A8" w:rsidP="00A700A8"/>
    <w:p w14:paraId="3ED97109" w14:textId="36D24A73" w:rsidR="00A700A8" w:rsidRPr="00A700A8" w:rsidRDefault="00A700A8" w:rsidP="00A700A8"/>
    <w:p w14:paraId="3C7EF1FF" w14:textId="6D16A3C4" w:rsidR="00A700A8" w:rsidRDefault="00A700A8" w:rsidP="00A700A8">
      <w:pPr>
        <w:rPr>
          <w:sz w:val="24"/>
          <w:szCs w:val="32"/>
        </w:rPr>
      </w:pPr>
    </w:p>
    <w:p w14:paraId="18959822" w14:textId="3FAE5B5A" w:rsidR="00A700A8" w:rsidRPr="00A700A8" w:rsidRDefault="00A700A8" w:rsidP="00A0022E">
      <w:pPr>
        <w:tabs>
          <w:tab w:val="left" w:pos="9153"/>
        </w:tabs>
        <w:rPr>
          <w:rFonts w:ascii="TH SarabunPSK" w:hAnsi="TH SarabunPSK" w:cs="TH SarabunPSK"/>
          <w:sz w:val="24"/>
          <w:szCs w:val="32"/>
        </w:rPr>
      </w:pPr>
    </w:p>
    <w:sectPr w:rsidR="00A700A8" w:rsidRPr="00A700A8" w:rsidSect="00A700A8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2F"/>
    <w:rsid w:val="0068253D"/>
    <w:rsid w:val="009B442F"/>
    <w:rsid w:val="00A0022E"/>
    <w:rsid w:val="00A00FC7"/>
    <w:rsid w:val="00A700A8"/>
    <w:rsid w:val="00F6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CB3B"/>
  <w15:chartTrackingRefBased/>
  <w15:docId w15:val="{3C2A29A8-1B7F-4CBC-884E-12530C51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phromthada sukhampa</cp:lastModifiedBy>
  <cp:revision>2</cp:revision>
  <dcterms:created xsi:type="dcterms:W3CDTF">2025-03-03T16:13:00Z</dcterms:created>
  <dcterms:modified xsi:type="dcterms:W3CDTF">2025-03-03T16:13:00Z</dcterms:modified>
</cp:coreProperties>
</file>